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BC" w:rsidRPr="00072ABC" w:rsidRDefault="00AC5EAF" w:rsidP="00072ABC">
      <w:pPr>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w:t>
      </w:r>
      <w:bookmarkStart w:id="0" w:name="_GoBack"/>
      <w:bookmarkEnd w:id="0"/>
    </w:p>
    <w:p w:rsidR="002E5955" w:rsidRPr="00072ABC" w:rsidRDefault="00072ABC" w:rsidP="00072ABC">
      <w:pPr>
        <w:jc w:val="center"/>
        <w:rPr>
          <w:rFonts w:ascii="Times New Roman" w:hAnsi="Times New Roman" w:cs="Times New Roman"/>
          <w:sz w:val="24"/>
          <w:szCs w:val="24"/>
        </w:rPr>
      </w:pPr>
      <w:r>
        <w:rPr>
          <w:rFonts w:ascii="Times New Roman" w:hAnsi="Times New Roman" w:cs="Times New Roman"/>
          <w:sz w:val="24"/>
          <w:szCs w:val="24"/>
        </w:rPr>
        <w:t xml:space="preserve">« </w:t>
      </w:r>
      <w:r w:rsidR="002E5955" w:rsidRPr="00072ABC">
        <w:rPr>
          <w:rFonts w:ascii="Times New Roman" w:hAnsi="Times New Roman" w:cs="Times New Roman"/>
          <w:sz w:val="24"/>
          <w:szCs w:val="24"/>
        </w:rPr>
        <w:t>ПРАВИЛ</w:t>
      </w:r>
      <w:r>
        <w:rPr>
          <w:rFonts w:ascii="Times New Roman" w:hAnsi="Times New Roman" w:cs="Times New Roman"/>
          <w:sz w:val="24"/>
          <w:szCs w:val="24"/>
        </w:rPr>
        <w:t>А</w:t>
      </w:r>
      <w:r w:rsidR="002E5955" w:rsidRPr="00072ABC">
        <w:rPr>
          <w:rFonts w:ascii="Times New Roman" w:hAnsi="Times New Roman" w:cs="Times New Roman"/>
          <w:sz w:val="24"/>
          <w:szCs w:val="24"/>
        </w:rPr>
        <w:t xml:space="preserve"> ПОВЕДЕНИЯ </w:t>
      </w:r>
      <w:r>
        <w:rPr>
          <w:rFonts w:ascii="Times New Roman" w:hAnsi="Times New Roman" w:cs="Times New Roman"/>
          <w:sz w:val="24"/>
          <w:szCs w:val="24"/>
        </w:rPr>
        <w:t xml:space="preserve"> ДЕТЕЙ </w:t>
      </w:r>
      <w:r w:rsidR="002E5955" w:rsidRPr="00072ABC">
        <w:rPr>
          <w:rFonts w:ascii="Times New Roman" w:hAnsi="Times New Roman" w:cs="Times New Roman"/>
          <w:sz w:val="24"/>
          <w:szCs w:val="24"/>
        </w:rPr>
        <w:t>НА УЛИЦЕ»</w:t>
      </w:r>
    </w:p>
    <w:p w:rsidR="00072ABC" w:rsidRDefault="00072ABC" w:rsidP="00072ABC">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11B9D58" wp14:editId="2B702817">
            <wp:simplePos x="0" y="0"/>
            <wp:positionH relativeFrom="margin">
              <wp:posOffset>-168275</wp:posOffset>
            </wp:positionH>
            <wp:positionV relativeFrom="margin">
              <wp:posOffset>2868295</wp:posOffset>
            </wp:positionV>
            <wp:extent cx="5934075" cy="33432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anchor>
        </w:drawing>
      </w:r>
      <w:r w:rsidR="002E5955" w:rsidRPr="00072ABC">
        <w:rPr>
          <w:rFonts w:ascii="Times New Roman" w:hAnsi="Times New Roman" w:cs="Times New Roman"/>
          <w:sz w:val="24"/>
          <w:szCs w:val="24"/>
        </w:rPr>
        <w:t xml:space="preserve">В современном мире всё чаще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 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 </w:t>
      </w:r>
      <w:r>
        <w:rPr>
          <w:noProof/>
          <w:vanish/>
          <w:lang w:eastAsia="ru-RU"/>
        </w:rPr>
        <w:drawing>
          <wp:inline distT="0" distB="0" distL="0" distR="0" wp14:anchorId="7D5F27AD" wp14:editId="46821C8C">
            <wp:extent cx="5940425" cy="4455319"/>
            <wp:effectExtent l="0" t="0" r="0" b="0"/>
            <wp:docPr id="2" name="Рисунок 2" descr="http://vinegret-ku.ru/wp-content/uploads/2016/05/55392-proveryaet-li-proverka-po-trudu-nalichie-dolzhnostn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negret-ku.ru/wp-content/uploads/2016/05/55392-proveryaet-li-proverka-po-trudu-nalichie-dolzhnostny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vanish/>
          <w:lang w:eastAsia="ru-RU"/>
        </w:rPr>
        <w:drawing>
          <wp:inline distT="0" distB="0" distL="0" distR="0" wp14:anchorId="088DF4B7" wp14:editId="48F1B964">
            <wp:extent cx="5940425" cy="4455319"/>
            <wp:effectExtent l="0" t="0" r="0" b="0"/>
            <wp:docPr id="1" name="Рисунок 1" descr="http://vinegret-ku.ru/wp-content/uploads/2016/05/55392-proveryaet-li-proverka-po-trudu-nalichie-dolzhnostn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negret-ku.ru/wp-content/uploads/2016/05/55392-proveryaet-li-proverka-po-trudu-nalichie-dolzhnostny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072ABC" w:rsidRDefault="00072ABC" w:rsidP="00072ABC">
      <w:pPr>
        <w:ind w:firstLine="708"/>
        <w:jc w:val="both"/>
        <w:rPr>
          <w:rFonts w:ascii="Times New Roman" w:hAnsi="Times New Roman" w:cs="Times New Roman"/>
          <w:sz w:val="24"/>
          <w:szCs w:val="24"/>
        </w:rPr>
      </w:pPr>
    </w:p>
    <w:p w:rsidR="00072ABC" w:rsidRDefault="00072ABC" w:rsidP="00072ABC">
      <w:pPr>
        <w:ind w:firstLine="708"/>
        <w:jc w:val="both"/>
        <w:rPr>
          <w:rFonts w:ascii="Times New Roman" w:hAnsi="Times New Roman" w:cs="Times New Roman"/>
          <w:sz w:val="24"/>
          <w:szCs w:val="24"/>
        </w:rPr>
      </w:pPr>
    </w:p>
    <w:p w:rsidR="0043059E" w:rsidRPr="00072ABC" w:rsidRDefault="002E5955" w:rsidP="00072ABC">
      <w:pPr>
        <w:ind w:firstLine="708"/>
        <w:jc w:val="both"/>
        <w:rPr>
          <w:rFonts w:ascii="Times New Roman" w:hAnsi="Times New Roman" w:cs="Times New Roman"/>
          <w:sz w:val="24"/>
          <w:szCs w:val="24"/>
        </w:rPr>
      </w:pPr>
      <w:r w:rsidRPr="00072ABC">
        <w:rPr>
          <w:rFonts w:ascii="Times New Roman" w:hAnsi="Times New Roman" w:cs="Times New Roman"/>
          <w:sz w:val="24"/>
          <w:szCs w:val="24"/>
        </w:rPr>
        <w:t xml:space="preserve">Помните! Нарушая правила дорожного движения, вы как бы негласно разрешаете нарушать их своим детям! 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 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 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1,5-2 лет необходимо формировать у </w:t>
      </w:r>
      <w:r w:rsidRPr="00072ABC">
        <w:rPr>
          <w:rFonts w:ascii="Times New Roman" w:hAnsi="Times New Roman" w:cs="Times New Roman"/>
          <w:sz w:val="24"/>
          <w:szCs w:val="24"/>
        </w:rPr>
        <w:lastRenderedPageBreak/>
        <w:t>него комплект «транспортных» привычек. Сопровождая ребенка, родители должны соблюдать следующие требования:</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Из дома выходить заблаговременно, чтобы ребенок привыкал идти не спеша.</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Перед переходом проезжей части обязательно остановитесь. Переходите дорогу размеренным шагом.</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Приучайте детей переходить проезжую часть только на пешеходных переходах.</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Никогда не выходите на проезжую часть из-за стоящего транспорта и других предметов, закрывающих обзор.</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Увидев трамвай, троллейбус, автобус, стоящей на противоположной стороне не спешите, не бегите.</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Выходя на проезжую часть, прекращайте посторонние разговоры с ребенком, он должен привыкнуть к необходимости сосредотачивать внимание на дороге. </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Переходите улицу строго под прямым углом.</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Переходите проезжую часть только на зеленый сигнал светофора, предварительно обязательно убедитесь в безопасности перехода.</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При переходе и на остановках общественного транспорта крепко держите ребенка за руку.</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Из транспорта выходите впереди ребенка, чтобы малыш не упал</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 Привлекайте ребенка к участию в наблюдении за обстановкой на дороге.</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Покажите безопасный путь в детский сад, школу, магазин.</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Никогда в присутствии ребенка не нарушайте ПДД. К моменту поступления ребенка в школу он должен усвоить и соблюдать следующие правила поведения на улице и в транспорте:</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Играй только в стороне от дороги.</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Переходи улицу там, где </w:t>
      </w:r>
      <w:proofErr w:type="gramStart"/>
      <w:r w:rsidRPr="00072ABC">
        <w:rPr>
          <w:rFonts w:ascii="Times New Roman" w:hAnsi="Times New Roman" w:cs="Times New Roman"/>
          <w:sz w:val="24"/>
          <w:szCs w:val="24"/>
        </w:rPr>
        <w:t>обозначены</w:t>
      </w:r>
      <w:proofErr w:type="gram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ука</w:t>
      </w:r>
      <w:proofErr w:type="spellEnd"/>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Следи за сигналом светофора, когда переходишь улицу.</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Посмотри при переходе улицы сначала налево, потом направо.</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Не пересекай путь приближающемуся транспорту.</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Трамваи всегда обходи спереди.</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Входи в любой вид транспорта и выходи из него только тогда, когда он стоит.</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Не высовывайся из окна движущегося транспорта.</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lastRenderedPageBreak/>
        <w:t xml:space="preserve"> • Выходи из машины только с правой стороны, когда она подъехала к тротуару или обочине дороги.</w:t>
      </w:r>
    </w:p>
    <w:p w:rsidR="0043059E" w:rsidRP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Не выезжай на велосипеде на проезжую часть.</w:t>
      </w:r>
    </w:p>
    <w:p w:rsidR="00072ABC" w:rsidRDefault="002E5955" w:rsidP="00072ABC">
      <w:pPr>
        <w:jc w:val="both"/>
        <w:rPr>
          <w:rFonts w:ascii="Times New Roman" w:hAnsi="Times New Roman" w:cs="Times New Roman"/>
          <w:sz w:val="24"/>
          <w:szCs w:val="24"/>
        </w:rPr>
      </w:pPr>
      <w:r w:rsidRPr="00072ABC">
        <w:rPr>
          <w:rFonts w:ascii="Times New Roman" w:hAnsi="Times New Roman" w:cs="Times New Roman"/>
          <w:sz w:val="24"/>
          <w:szCs w:val="24"/>
        </w:rPr>
        <w:t xml:space="preserve"> • Если ты потерялся на улице - не плач. Попроси взрослого прохожего или полицейского помочь. </w:t>
      </w:r>
    </w:p>
    <w:p w:rsidR="001B3E19" w:rsidRPr="00072ABC" w:rsidRDefault="002E5955" w:rsidP="00072ABC">
      <w:pPr>
        <w:ind w:firstLine="708"/>
        <w:jc w:val="both"/>
        <w:rPr>
          <w:rFonts w:ascii="Times New Roman" w:hAnsi="Times New Roman" w:cs="Times New Roman"/>
          <w:color w:val="FF0000"/>
          <w:sz w:val="24"/>
          <w:szCs w:val="24"/>
        </w:rPr>
      </w:pPr>
      <w:r w:rsidRPr="00072ABC">
        <w:rPr>
          <w:rFonts w:ascii="Times New Roman" w:hAnsi="Times New Roman" w:cs="Times New Roman"/>
          <w:color w:val="FF0000"/>
          <w:sz w:val="24"/>
          <w:szCs w:val="24"/>
        </w:rPr>
        <w:t>Уважаемые родители!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 Ребенок должен играть только во дворе под вашим наблюдением. Он должен знать: на дорогу выходить нельзя. Не запугивайте ребенка, а наблюдайте вместе с ним и исполь</w:t>
      </w:r>
      <w:r w:rsidR="00072ABC" w:rsidRPr="00072ABC">
        <w:rPr>
          <w:rFonts w:ascii="Times New Roman" w:hAnsi="Times New Roman" w:cs="Times New Roman"/>
          <w:color w:val="FF0000"/>
          <w:sz w:val="24"/>
          <w:szCs w:val="24"/>
        </w:rPr>
        <w:t>зуйте ситуацию на дороге, дворе</w:t>
      </w:r>
      <w:r w:rsidRPr="00072ABC">
        <w:rPr>
          <w:rFonts w:ascii="Times New Roman" w:hAnsi="Times New Roman" w:cs="Times New Roman"/>
          <w:color w:val="FF0000"/>
          <w:sz w:val="24"/>
          <w:szCs w:val="24"/>
        </w:rPr>
        <w:t>, улице; объясните, что происходит с транспортом, пешеходами. 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w:t>
      </w:r>
    </w:p>
    <w:p w:rsidR="0091256A" w:rsidRPr="00072ABC" w:rsidRDefault="0091256A" w:rsidP="00072ABC">
      <w:pPr>
        <w:jc w:val="both"/>
        <w:rPr>
          <w:rFonts w:ascii="Times New Roman" w:hAnsi="Times New Roman" w:cs="Times New Roman"/>
          <w:sz w:val="24"/>
          <w:szCs w:val="24"/>
        </w:rPr>
      </w:pPr>
    </w:p>
    <w:p w:rsidR="0091256A" w:rsidRPr="00072ABC" w:rsidRDefault="0091256A" w:rsidP="00072ABC">
      <w:pPr>
        <w:jc w:val="both"/>
        <w:rPr>
          <w:rFonts w:ascii="Times New Roman" w:hAnsi="Times New Roman" w:cs="Times New Roman"/>
          <w:sz w:val="24"/>
          <w:szCs w:val="24"/>
        </w:rPr>
      </w:pPr>
    </w:p>
    <w:p w:rsidR="0091256A" w:rsidRPr="00072ABC" w:rsidRDefault="0091256A" w:rsidP="00072ABC">
      <w:pPr>
        <w:jc w:val="right"/>
        <w:rPr>
          <w:rFonts w:ascii="Times New Roman" w:hAnsi="Times New Roman" w:cs="Times New Roman"/>
          <w:sz w:val="24"/>
          <w:szCs w:val="24"/>
        </w:rPr>
      </w:pPr>
      <w:r w:rsidRPr="00072ABC">
        <w:rPr>
          <w:rFonts w:ascii="Times New Roman" w:hAnsi="Times New Roman" w:cs="Times New Roman"/>
          <w:sz w:val="24"/>
          <w:szCs w:val="24"/>
        </w:rPr>
        <w:t xml:space="preserve">                                                                      Подготовила: </w:t>
      </w:r>
      <w:proofErr w:type="spellStart"/>
      <w:r w:rsidRPr="00072ABC">
        <w:rPr>
          <w:rFonts w:ascii="Times New Roman" w:hAnsi="Times New Roman" w:cs="Times New Roman"/>
          <w:sz w:val="24"/>
          <w:szCs w:val="24"/>
        </w:rPr>
        <w:t>Минькова</w:t>
      </w:r>
      <w:proofErr w:type="spellEnd"/>
      <w:r w:rsidRPr="00072ABC">
        <w:rPr>
          <w:rFonts w:ascii="Times New Roman" w:hAnsi="Times New Roman" w:cs="Times New Roman"/>
          <w:sz w:val="24"/>
          <w:szCs w:val="24"/>
        </w:rPr>
        <w:t xml:space="preserve"> А.А.</w:t>
      </w:r>
    </w:p>
    <w:sectPr w:rsidR="0091256A" w:rsidRPr="00072ABC" w:rsidSect="001B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5955"/>
    <w:rsid w:val="00072ABC"/>
    <w:rsid w:val="001B3E19"/>
    <w:rsid w:val="002E5955"/>
    <w:rsid w:val="0043059E"/>
    <w:rsid w:val="004329D1"/>
    <w:rsid w:val="00457F4C"/>
    <w:rsid w:val="0091256A"/>
    <w:rsid w:val="00AC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2017-04-23T06:17:00Z</dcterms:created>
  <dcterms:modified xsi:type="dcterms:W3CDTF">2017-10-23T10:26:00Z</dcterms:modified>
</cp:coreProperties>
</file>